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34" w:rsidRPr="007D1EAB" w:rsidRDefault="00F12561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7D1EAB">
        <w:rPr>
          <w:rFonts w:ascii="Times New Roman" w:eastAsia="Times New Roman" w:hAnsi="Times New Roman" w:cs="Times New Roman"/>
          <w:b/>
          <w:lang w:eastAsia="ru-RU"/>
        </w:rPr>
        <w:t xml:space="preserve">Отчет аудиторской компании 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DE6B6F" w:rsidRPr="007D1EAB">
        <w:rPr>
          <w:rFonts w:ascii="Times New Roman" w:eastAsia="Times New Roman" w:hAnsi="Times New Roman" w:cs="Times New Roman"/>
          <w:b/>
          <w:lang w:eastAsia="ru-RU"/>
        </w:rPr>
        <w:t xml:space="preserve"> за 201</w:t>
      </w:r>
      <w:r w:rsidR="00041A8F">
        <w:rPr>
          <w:rFonts w:ascii="Times New Roman" w:eastAsia="Times New Roman" w:hAnsi="Times New Roman" w:cs="Times New Roman"/>
          <w:b/>
          <w:lang w:eastAsia="ru-RU"/>
        </w:rPr>
        <w:t>6</w:t>
      </w:r>
      <w:r w:rsidR="00DE6B6F" w:rsidRPr="007D1EAB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2D3513" w:rsidRPr="007D1EAB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513" w:rsidRPr="007D1EAB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EAB">
        <w:rPr>
          <w:rFonts w:ascii="Times New Roman" w:eastAsia="Calibri" w:hAnsi="Times New Roman" w:cs="Times New Roman"/>
          <w:lang w:eastAsia="ru-RU"/>
        </w:rPr>
        <w:t>(в соответствии с Рекомендациями аудиторским организациям по раскрытию информации на своем официальном Интернет-сайте</w:t>
      </w:r>
      <w:r w:rsidRPr="007D1EAB">
        <w:rPr>
          <w:rFonts w:ascii="Times New Roman" w:eastAsia="Times New Roman" w:hAnsi="Times New Roman" w:cs="Times New Roman"/>
          <w:bCs/>
          <w:lang w:eastAsia="ru-RU"/>
        </w:rPr>
        <w:t xml:space="preserve"> (одобрены Советом по аудиторской деятельности 19 июня 2014 г., протокол № 13))</w:t>
      </w:r>
    </w:p>
    <w:p w:rsidR="002D3513" w:rsidRPr="007D1EAB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1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) организационно-правовая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форм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а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аудитор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ской организации и распределение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долей ее уставного (складочного) капитала между собственниками (аудиторы, аудиторские организации, физическ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 xml:space="preserve">ие лица, юридические лица, др.) – 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Казанов Евгений Геннадьевич</w:t>
      </w:r>
      <w:r w:rsidR="00245B79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–</w:t>
      </w:r>
      <w:r w:rsidR="00245B79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Доля в уставном капитале 51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>%</w:t>
      </w:r>
      <w:r w:rsidR="00CD598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="00CD598B">
        <w:rPr>
          <w:rFonts w:ascii="Times New Roman" w:eastAsia="Times New Roman" w:hAnsi="Times New Roman" w:cs="Times New Roman"/>
          <w:b/>
          <w:lang w:eastAsia="ru-RU"/>
        </w:rPr>
        <w:t>Губеева</w:t>
      </w:r>
      <w:proofErr w:type="spellEnd"/>
      <w:r w:rsidR="00CD59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D598B">
        <w:rPr>
          <w:rFonts w:ascii="Times New Roman" w:eastAsia="Times New Roman" w:hAnsi="Times New Roman" w:cs="Times New Roman"/>
          <w:b/>
          <w:lang w:eastAsia="ru-RU"/>
        </w:rPr>
        <w:t>Диляра</w:t>
      </w:r>
      <w:proofErr w:type="spellEnd"/>
      <w:r w:rsidR="00CD59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D598B">
        <w:rPr>
          <w:rFonts w:ascii="Times New Roman" w:eastAsia="Times New Roman" w:hAnsi="Times New Roman" w:cs="Times New Roman"/>
          <w:b/>
          <w:lang w:eastAsia="ru-RU"/>
        </w:rPr>
        <w:t>Марсовна</w:t>
      </w:r>
      <w:proofErr w:type="spellEnd"/>
      <w:r w:rsidR="00CD598B">
        <w:rPr>
          <w:rFonts w:ascii="Times New Roman" w:eastAsia="Times New Roman" w:hAnsi="Times New Roman" w:cs="Times New Roman"/>
          <w:b/>
          <w:lang w:eastAsia="ru-RU"/>
        </w:rPr>
        <w:t xml:space="preserve"> – Доля в уставном капитале  49%.</w:t>
      </w:r>
    </w:p>
    <w:p w:rsidR="002D3513" w:rsidRPr="007D1EAB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542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2) 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>сведения о вхождении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в состав </w:t>
      </w:r>
      <w:r w:rsidR="0039108F" w:rsidRPr="007D1EAB">
        <w:rPr>
          <w:rFonts w:ascii="Times New Roman" w:eastAsia="Times New Roman" w:hAnsi="Times New Roman" w:cs="Times New Roman"/>
          <w:lang w:eastAsia="ru-RU"/>
        </w:rPr>
        <w:t xml:space="preserve">партнерств и </w:t>
      </w:r>
      <w:r w:rsidRPr="007D1EAB">
        <w:rPr>
          <w:rFonts w:ascii="Times New Roman" w:eastAsia="Times New Roman" w:hAnsi="Times New Roman" w:cs="Times New Roman"/>
          <w:lang w:eastAsia="ru-RU"/>
        </w:rPr>
        <w:t>сети аудиторских организаций,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 xml:space="preserve"> в том числе международной сети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>(</w:t>
      </w:r>
      <w:r w:rsidRPr="007D1EAB">
        <w:rPr>
          <w:rFonts w:ascii="Times New Roman" w:eastAsia="Times New Roman" w:hAnsi="Times New Roman" w:cs="Times New Roman"/>
          <w:lang w:eastAsia="ru-RU"/>
        </w:rPr>
        <w:t>сведения о сети</w:t>
      </w:r>
      <w:r w:rsidR="00E2012A" w:rsidRPr="007D1EAB">
        <w:rPr>
          <w:rFonts w:ascii="Times New Roman" w:eastAsia="Times New Roman" w:hAnsi="Times New Roman" w:cs="Times New Roman"/>
          <w:lang w:eastAsia="ru-RU"/>
        </w:rPr>
        <w:t>):</w:t>
      </w:r>
    </w:p>
    <w:p w:rsidR="009B6524" w:rsidRPr="00CD598B" w:rsidRDefault="00CD598B" w:rsidP="00CD598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ООО «АФ «Аудитцентр» </w:t>
      </w:r>
      <w:r>
        <w:rPr>
          <w:rFonts w:ascii="Times New Roman" w:eastAsia="Times New Roman" w:hAnsi="Times New Roman" w:cs="Times New Roman"/>
          <w:lang w:eastAsia="ru-RU"/>
        </w:rPr>
        <w:t>не входит в состав партнерств и сетей аудиторских организаций, в том числе и международных.</w:t>
      </w:r>
    </w:p>
    <w:p w:rsidR="009B652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3) описание системы корпоративного управления аудиторской организац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</w:t>
      </w:r>
      <w:proofErr w:type="gramEnd"/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(структура и основные функции органов управления)</w:t>
      </w:r>
      <w:r w:rsidR="00AA6E72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A6E72" w:rsidRPr="007D1EAB">
        <w:rPr>
          <w:rFonts w:ascii="Times New Roman" w:eastAsia="Times New Roman" w:hAnsi="Times New Roman" w:cs="Times New Roman"/>
          <w:b/>
          <w:lang w:eastAsia="ru-RU"/>
        </w:rPr>
        <w:t>единоличный исполнительный орган в лице директора</w:t>
      </w:r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FE171F">
        <w:rPr>
          <w:rFonts w:ascii="Times New Roman" w:eastAsia="Times New Roman" w:hAnsi="Times New Roman" w:cs="Times New Roman"/>
          <w:b/>
          <w:lang w:eastAsia="ru-RU"/>
        </w:rPr>
        <w:t>Хакимуллина</w:t>
      </w:r>
      <w:proofErr w:type="spellEnd"/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Марата </w:t>
      </w:r>
      <w:proofErr w:type="spellStart"/>
      <w:r w:rsidR="00FE171F">
        <w:rPr>
          <w:rFonts w:ascii="Times New Roman" w:eastAsia="Times New Roman" w:hAnsi="Times New Roman" w:cs="Times New Roman"/>
          <w:b/>
          <w:lang w:eastAsia="ru-RU"/>
        </w:rPr>
        <w:t>Агзамовича</w:t>
      </w:r>
      <w:proofErr w:type="spellEnd"/>
      <w:r w:rsidR="00FE171F">
        <w:rPr>
          <w:rFonts w:ascii="Times New Roman" w:eastAsia="Times New Roman" w:hAnsi="Times New Roman" w:cs="Times New Roman"/>
          <w:b/>
          <w:lang w:eastAsia="ru-RU"/>
        </w:rPr>
        <w:t>. З</w:t>
      </w:r>
      <w:r w:rsidR="00AA6E72" w:rsidRPr="007D1EAB">
        <w:rPr>
          <w:rFonts w:ascii="Times New Roman" w:eastAsia="Times New Roman" w:hAnsi="Times New Roman" w:cs="Times New Roman"/>
          <w:b/>
          <w:lang w:eastAsia="ru-RU"/>
        </w:rPr>
        <w:t>а систему внутреннего контроля качества аудита,</w:t>
      </w:r>
      <w:r w:rsidR="00942CA9" w:rsidRPr="007D1EAB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профессиональную подготовку кадров</w:t>
      </w:r>
      <w:r w:rsidR="001036C9">
        <w:rPr>
          <w:rFonts w:ascii="Times New Roman" w:eastAsia="Times New Roman" w:hAnsi="Times New Roman" w:cs="Times New Roman"/>
          <w:b/>
          <w:lang w:eastAsia="ru-RU"/>
        </w:rPr>
        <w:t xml:space="preserve"> отвечаю</w:t>
      </w:r>
      <w:r w:rsidR="00FE171F">
        <w:rPr>
          <w:rFonts w:ascii="Times New Roman" w:eastAsia="Times New Roman" w:hAnsi="Times New Roman" w:cs="Times New Roman"/>
          <w:b/>
          <w:lang w:eastAsia="ru-RU"/>
        </w:rPr>
        <w:t>т Ведущи</w:t>
      </w:r>
      <w:r w:rsidR="001036C9">
        <w:rPr>
          <w:rFonts w:ascii="Times New Roman" w:eastAsia="Times New Roman" w:hAnsi="Times New Roman" w:cs="Times New Roman"/>
          <w:b/>
          <w:lang w:eastAsia="ru-RU"/>
        </w:rPr>
        <w:t>е</w:t>
      </w:r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аудитор</w:t>
      </w:r>
      <w:r w:rsidR="001036C9">
        <w:rPr>
          <w:rFonts w:ascii="Times New Roman" w:eastAsia="Times New Roman" w:hAnsi="Times New Roman" w:cs="Times New Roman"/>
          <w:b/>
          <w:lang w:eastAsia="ru-RU"/>
        </w:rPr>
        <w:t>ы</w:t>
      </w:r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FE171F">
        <w:rPr>
          <w:rFonts w:ascii="Times New Roman" w:eastAsia="Times New Roman" w:hAnsi="Times New Roman" w:cs="Times New Roman"/>
          <w:b/>
          <w:lang w:eastAsia="ru-RU"/>
        </w:rPr>
        <w:t>Абдреева</w:t>
      </w:r>
      <w:proofErr w:type="spellEnd"/>
      <w:r w:rsidR="00FE171F">
        <w:rPr>
          <w:rFonts w:ascii="Times New Roman" w:eastAsia="Times New Roman" w:hAnsi="Times New Roman" w:cs="Times New Roman"/>
          <w:b/>
          <w:lang w:eastAsia="ru-RU"/>
        </w:rPr>
        <w:t xml:space="preserve"> Ольга </w:t>
      </w:r>
      <w:proofErr w:type="spellStart"/>
      <w:r w:rsidR="00FE171F">
        <w:rPr>
          <w:rFonts w:ascii="Times New Roman" w:eastAsia="Times New Roman" w:hAnsi="Times New Roman" w:cs="Times New Roman"/>
          <w:b/>
          <w:lang w:eastAsia="ru-RU"/>
        </w:rPr>
        <w:t>Вильевна</w:t>
      </w:r>
      <w:proofErr w:type="spellEnd"/>
      <w:r w:rsidR="001036C9">
        <w:rPr>
          <w:rFonts w:ascii="Times New Roman" w:eastAsia="Times New Roman" w:hAnsi="Times New Roman" w:cs="Times New Roman"/>
          <w:b/>
          <w:lang w:eastAsia="ru-RU"/>
        </w:rPr>
        <w:t xml:space="preserve">, Алимов Ильнур Мансурович и </w:t>
      </w:r>
      <w:proofErr w:type="spellStart"/>
      <w:r w:rsidR="001036C9">
        <w:rPr>
          <w:rFonts w:ascii="Times New Roman" w:eastAsia="Times New Roman" w:hAnsi="Times New Roman" w:cs="Times New Roman"/>
          <w:b/>
          <w:lang w:eastAsia="ru-RU"/>
        </w:rPr>
        <w:t>Закиров</w:t>
      </w:r>
      <w:proofErr w:type="spellEnd"/>
      <w:r w:rsidR="001036C9">
        <w:rPr>
          <w:rFonts w:ascii="Times New Roman" w:eastAsia="Times New Roman" w:hAnsi="Times New Roman" w:cs="Times New Roman"/>
          <w:b/>
          <w:lang w:eastAsia="ru-RU"/>
        </w:rPr>
        <w:t xml:space="preserve"> Эмиль Эдуардович</w:t>
      </w:r>
      <w:r w:rsidR="00FE171F">
        <w:rPr>
          <w:rFonts w:ascii="Times New Roman" w:eastAsia="Times New Roman" w:hAnsi="Times New Roman" w:cs="Times New Roman"/>
          <w:b/>
          <w:lang w:eastAsia="ru-RU"/>
        </w:rPr>
        <w:t>.</w:t>
      </w:r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 Ответственным за ор</w:t>
      </w:r>
      <w:r w:rsidR="001036C9">
        <w:rPr>
          <w:rFonts w:ascii="Times New Roman" w:eastAsia="Times New Roman" w:hAnsi="Times New Roman" w:cs="Times New Roman"/>
          <w:b/>
          <w:lang w:eastAsia="ru-RU"/>
        </w:rPr>
        <w:t>г</w:t>
      </w:r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анизацию внутреннего контроля в целях противодействия легализации (отмыванию) доходов, полученным преступным путем и финансированию терроризма и внутреннего контроля в целях противодействия коррупции является Директор Хакимуллин Марат </w:t>
      </w:r>
      <w:proofErr w:type="spellStart"/>
      <w:r w:rsidR="0047674E">
        <w:rPr>
          <w:rFonts w:ascii="Times New Roman" w:eastAsia="Times New Roman" w:hAnsi="Times New Roman" w:cs="Times New Roman"/>
          <w:b/>
          <w:lang w:eastAsia="ru-RU"/>
        </w:rPr>
        <w:t>Агзамович</w:t>
      </w:r>
      <w:proofErr w:type="spellEnd"/>
      <w:r w:rsidR="0047674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42CA9" w:rsidRPr="007D1EAB" w:rsidRDefault="00942CA9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2EC" w:rsidRPr="007D1EAB" w:rsidRDefault="00100A34" w:rsidP="001A32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4) описание системы внутреннего контроля качества аудиторской организац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</w:t>
      </w:r>
      <w:proofErr w:type="gramEnd"/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>, включая заявление исполнительного органа об эффективности ее функционирования</w:t>
      </w:r>
      <w:r w:rsidR="001A32EC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>система внутреннего контроля построена в соответствии с требованиями ФПСАД № 34 «Контроль качества услуг в аудиторских организациях» и основывается на «Политике фирмы в области качества», утвержденной директором</w:t>
      </w:r>
      <w:r w:rsidR="009B6524" w:rsidRPr="007D1EAB">
        <w:rPr>
          <w:rFonts w:ascii="Times New Roman" w:eastAsia="Times New Roman" w:hAnsi="Times New Roman" w:cs="Times New Roman"/>
          <w:lang w:eastAsia="ru-RU"/>
        </w:rPr>
        <w:t>.</w:t>
      </w:r>
    </w:p>
    <w:p w:rsidR="001A32EC" w:rsidRPr="007D1EAB" w:rsidRDefault="001A32EC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5) дата, по состоянию на которую проведена последняя по времени внешняя проверка качества работы аудиторской организац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</w:t>
      </w:r>
      <w:proofErr w:type="gramEnd"/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>, и наименование органа (организации), проводившего данную проверку</w:t>
      </w:r>
      <w:r w:rsidR="00942CA9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942CA9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26 мая 2014 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г., </w:t>
      </w:r>
      <w:proofErr w:type="spellStart"/>
      <w:r w:rsidR="0047674E">
        <w:rPr>
          <w:rFonts w:ascii="Times New Roman" w:eastAsia="Times New Roman" w:hAnsi="Times New Roman" w:cs="Times New Roman"/>
          <w:b/>
          <w:lang w:eastAsia="ru-RU"/>
        </w:rPr>
        <w:t>Росфиннадзор</w:t>
      </w:r>
      <w:proofErr w:type="spellEnd"/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6E7601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в  прошедшем календарном году был проведен обязательный аудит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>:</w:t>
      </w:r>
    </w:p>
    <w:p w:rsidR="00DF15C6" w:rsidRDefault="00DF15C6" w:rsidP="00DF15C6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«Безопасность дорожного движения»</w:t>
      </w:r>
    </w:p>
    <w:p w:rsidR="0038477B" w:rsidRDefault="0038477B" w:rsidP="00DF15C6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ОАО «Коммунальные сети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Мензелинского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района»</w:t>
      </w:r>
    </w:p>
    <w:p w:rsidR="00DF15C6" w:rsidRDefault="00DF15C6" w:rsidP="00DF15C6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6C9">
        <w:rPr>
          <w:rFonts w:ascii="Times New Roman" w:eastAsia="Times New Roman" w:hAnsi="Times New Roman" w:cs="Times New Roman"/>
          <w:b/>
          <w:lang w:eastAsia="ru-RU"/>
        </w:rPr>
        <w:t>ОАО «Бугульминское племенное предприятие»</w:t>
      </w:r>
    </w:p>
    <w:p w:rsidR="0038477B" w:rsidRDefault="0038477B" w:rsidP="00DF15C6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«Казметрострой»</w:t>
      </w:r>
    </w:p>
    <w:p w:rsidR="00DF15C6" w:rsidRDefault="00DF15C6" w:rsidP="00DF15C6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АО «Центр цифровых технологий»</w:t>
      </w:r>
    </w:p>
    <w:p w:rsidR="00DF15C6" w:rsidRDefault="00DF15C6" w:rsidP="00DF15C6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6C9">
        <w:rPr>
          <w:rFonts w:ascii="Times New Roman" w:eastAsia="Times New Roman" w:hAnsi="Times New Roman" w:cs="Times New Roman"/>
          <w:b/>
          <w:lang w:eastAsia="ru-RU"/>
        </w:rPr>
        <w:t>ОАО «Лесная транспортная компания»</w:t>
      </w:r>
    </w:p>
    <w:p w:rsidR="00DF15C6" w:rsidRPr="001036C9" w:rsidRDefault="00DF15C6" w:rsidP="00DF15C6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АО «Региональный центр инжиниринга биотехнологий Республики Татарстан»</w:t>
      </w:r>
    </w:p>
    <w:p w:rsidR="00DF15C6" w:rsidRDefault="00DF15C6" w:rsidP="00DF15C6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6C9">
        <w:rPr>
          <w:rFonts w:ascii="Times New Roman" w:eastAsia="Times New Roman" w:hAnsi="Times New Roman" w:cs="Times New Roman"/>
          <w:b/>
          <w:lang w:eastAsia="ru-RU"/>
        </w:rPr>
        <w:t>АО «Иннополис Сити»</w:t>
      </w:r>
    </w:p>
    <w:p w:rsidR="00DF15C6" w:rsidRDefault="00DF15C6" w:rsidP="00DF15C6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АО «Иннополис»</w:t>
      </w:r>
    </w:p>
    <w:p w:rsidR="00DF15C6" w:rsidRDefault="0038477B" w:rsidP="00DF15C6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Горзеленхоз</w:t>
      </w:r>
      <w:proofErr w:type="spellEnd"/>
      <w:r w:rsidR="00DF15C6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г. Набережные Челны</w:t>
      </w:r>
    </w:p>
    <w:p w:rsidR="0038477B" w:rsidRPr="001036C9" w:rsidRDefault="0038477B" w:rsidP="00DF15C6">
      <w:pPr>
        <w:pStyle w:val="a4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ФГУП «ЦНИИгеолнеруд»</w:t>
      </w:r>
    </w:p>
    <w:p w:rsidR="00DF15C6" w:rsidRPr="00DF15C6" w:rsidRDefault="00DF15C6" w:rsidP="00DF15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7) заявление исполнительного органа аудиторской организации 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</w:t>
      </w:r>
      <w:r w:rsidR="001A32EC" w:rsidRPr="007D1EA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 xml:space="preserve"> подтверждает, что исполняет </w:t>
      </w:r>
      <w:r w:rsidR="00BA5473" w:rsidRPr="007D1EAB">
        <w:rPr>
          <w:rFonts w:ascii="Times New Roman" w:eastAsia="Times New Roman" w:hAnsi="Times New Roman" w:cs="Times New Roman"/>
          <w:b/>
          <w:lang w:eastAsia="ru-RU"/>
        </w:rPr>
        <w:t xml:space="preserve">меры, принимаемые для обеспечения своей </w:t>
      </w:r>
      <w:r w:rsidR="00BA5473" w:rsidRPr="007D1EAB">
        <w:rPr>
          <w:rFonts w:ascii="Times New Roman" w:eastAsia="Times New Roman" w:hAnsi="Times New Roman" w:cs="Times New Roman"/>
          <w:b/>
          <w:lang w:eastAsia="ru-RU"/>
        </w:rPr>
        <w:lastRenderedPageBreak/>
        <w:t>независимости, включая проведение внутренней проверки соблюдения независимости, в полном соответствии с требованиями действующего законодательства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6E7601" w:rsidRPr="007D1EAB" w:rsidRDefault="006E7601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8) заявление исполнительного органа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об 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подтверждает, что исполняет требовани</w:t>
      </w:r>
      <w:r w:rsidR="008777C1" w:rsidRPr="007D1EAB">
        <w:rPr>
          <w:rFonts w:ascii="Times New Roman" w:eastAsia="Times New Roman" w:hAnsi="Times New Roman" w:cs="Times New Roman"/>
          <w:b/>
          <w:lang w:eastAsia="ru-RU"/>
        </w:rPr>
        <w:t>е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7D1EAB">
        <w:rPr>
          <w:rFonts w:ascii="Times New Roman" w:eastAsia="Times New Roman" w:hAnsi="Times New Roman" w:cs="Times New Roman"/>
          <w:b/>
          <w:lang w:eastAsia="ru-RU"/>
        </w:rPr>
        <w:t>е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частью 9 статьи 11 Федерального закона «Об аудиторской деятельности»</w:t>
      </w:r>
      <w:r w:rsidR="008777C1" w:rsidRPr="007D1EAB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 xml:space="preserve">9) сведения о принятой в аудиторской организации 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EAB">
        <w:rPr>
          <w:rFonts w:ascii="Times New Roman" w:eastAsia="Times New Roman" w:hAnsi="Times New Roman" w:cs="Times New Roman"/>
          <w:lang w:eastAsia="ru-RU"/>
        </w:rPr>
        <w:t>системе вознаграждения руководителей аудиторских групп (в том числе основные факторы, оказывающие влияние на размер вознаграждения)</w:t>
      </w:r>
      <w:r w:rsidR="00BA5473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1C50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9B6524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1C50" w:rsidRPr="007D1EAB">
        <w:rPr>
          <w:rFonts w:ascii="Times New Roman" w:eastAsia="Times New Roman" w:hAnsi="Times New Roman" w:cs="Times New Roman"/>
          <w:b/>
          <w:lang w:eastAsia="ru-RU"/>
        </w:rPr>
        <w:t xml:space="preserve">в соответствии </w:t>
      </w:r>
      <w:r w:rsidR="009B6524" w:rsidRPr="007D1EAB">
        <w:rPr>
          <w:rFonts w:ascii="Times New Roman" w:eastAsia="Times New Roman" w:hAnsi="Times New Roman" w:cs="Times New Roman"/>
          <w:b/>
          <w:lang w:eastAsia="ru-RU"/>
        </w:rPr>
        <w:t>П</w:t>
      </w:r>
      <w:r w:rsidR="00A866F7" w:rsidRPr="007D1EAB">
        <w:rPr>
          <w:rFonts w:ascii="Times New Roman" w:eastAsia="Times New Roman" w:hAnsi="Times New Roman" w:cs="Times New Roman"/>
          <w:b/>
          <w:lang w:eastAsia="ru-RU"/>
        </w:rPr>
        <w:t>оложением</w:t>
      </w:r>
      <w:r w:rsidR="005B1E13" w:rsidRPr="007D1EAB">
        <w:rPr>
          <w:rFonts w:ascii="Times New Roman" w:eastAsia="Times New Roman" w:hAnsi="Times New Roman" w:cs="Times New Roman"/>
          <w:b/>
          <w:lang w:eastAsia="ru-RU"/>
        </w:rPr>
        <w:t xml:space="preserve"> об оплате труда, премировании и дополнительных выплатах сотрудников 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55239C">
        <w:rPr>
          <w:rFonts w:ascii="Times New Roman" w:eastAsia="Times New Roman" w:hAnsi="Times New Roman" w:cs="Times New Roman"/>
          <w:b/>
          <w:lang w:eastAsia="ru-RU"/>
        </w:rPr>
        <w:t xml:space="preserve"> за 2014 год</w:t>
      </w:r>
      <w:r w:rsidRPr="007D1EAB">
        <w:rPr>
          <w:rFonts w:ascii="Times New Roman" w:eastAsia="Times New Roman" w:hAnsi="Times New Roman" w:cs="Times New Roman"/>
          <w:b/>
          <w:lang w:eastAsia="ru-RU"/>
        </w:rPr>
        <w:t>;</w:t>
      </w:r>
      <w:proofErr w:type="gramEnd"/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10) описание принимаемых аудиторской организацией 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EAB">
        <w:rPr>
          <w:rFonts w:ascii="Times New Roman" w:eastAsia="Times New Roman" w:hAnsi="Times New Roman" w:cs="Times New Roman"/>
          <w:lang w:eastAsia="ru-RU"/>
        </w:rPr>
        <w:t>мер по обеспечению ротации старшего персонала в составе аудиторской группы</w:t>
      </w:r>
      <w:r w:rsidR="00A866F7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866F7" w:rsidRPr="007D1EAB">
        <w:rPr>
          <w:rFonts w:ascii="Times New Roman" w:eastAsia="Times New Roman" w:hAnsi="Times New Roman" w:cs="Times New Roman"/>
          <w:b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11) сведения о выручке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за прошлый отчетный год, в том числе о суммах, полученных 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7D1EAB">
        <w:rPr>
          <w:rFonts w:ascii="Times New Roman" w:eastAsia="Times New Roman" w:hAnsi="Times New Roman" w:cs="Times New Roman"/>
          <w:lang w:eastAsia="ru-RU"/>
        </w:rPr>
        <w:t>:</w:t>
      </w: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а) проведения обязательного аудита бухгалтерской (финансовой) отчетности, в том числе консолидированной:</w:t>
      </w:r>
    </w:p>
    <w:p w:rsidR="00100A34" w:rsidRPr="007D1EAB" w:rsidRDefault="009B652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- организаций, предусмотренных частью 3 статьи 5 Федерального </w:t>
      </w:r>
      <w:r w:rsidR="00100A34" w:rsidRPr="007D1EAB">
        <w:rPr>
          <w:rFonts w:ascii="Times New Roman" w:eastAsia="Times New Roman" w:hAnsi="Times New Roman" w:cs="Times New Roman"/>
          <w:lang w:eastAsia="ru-RU"/>
        </w:rPr>
        <w:t xml:space="preserve">закона «Об аудиторской деятельности», 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и организаций, входящих в </w:t>
      </w:r>
      <w:r w:rsidR="00100A34" w:rsidRPr="007D1EAB">
        <w:rPr>
          <w:rFonts w:ascii="Times New Roman" w:eastAsia="Times New Roman" w:hAnsi="Times New Roman" w:cs="Times New Roman"/>
          <w:lang w:eastAsia="ru-RU"/>
        </w:rPr>
        <w:t>группы, находящиеся под их контролем</w:t>
      </w:r>
      <w:r w:rsidR="00C91CD6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F15C6">
        <w:rPr>
          <w:rFonts w:ascii="Times New Roman" w:eastAsia="Times New Roman" w:hAnsi="Times New Roman" w:cs="Times New Roman"/>
          <w:b/>
          <w:lang w:eastAsia="ru-RU"/>
        </w:rPr>
        <w:t>490</w:t>
      </w:r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 xml:space="preserve"> тыс</w:t>
      </w:r>
      <w:proofErr w:type="gramStart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уб.</w:t>
      </w:r>
      <w:r w:rsidR="00100A34" w:rsidRPr="007D1EA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00A34" w:rsidRPr="007D1EAB" w:rsidRDefault="00100A34" w:rsidP="00100A34">
      <w:pPr>
        <w:spacing w:after="0" w:line="240" w:lineRule="auto"/>
        <w:ind w:left="709" w:right="-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- прочих организаций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CD6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5D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F15C6">
        <w:rPr>
          <w:rFonts w:ascii="Times New Roman" w:eastAsia="Times New Roman" w:hAnsi="Times New Roman" w:cs="Times New Roman"/>
          <w:b/>
          <w:lang w:eastAsia="ru-RU"/>
        </w:rPr>
        <w:t>1 300</w:t>
      </w:r>
      <w:r w:rsidR="00295D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тыс</w:t>
      </w:r>
      <w:proofErr w:type="gramStart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уб.</w:t>
      </w:r>
      <w:r w:rsidRPr="007D1EA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7D1EAB">
        <w:rPr>
          <w:rFonts w:ascii="Times New Roman" w:eastAsia="Times New Roman" w:hAnsi="Times New Roman" w:cs="Times New Roman"/>
          <w:lang w:eastAsia="ru-RU"/>
        </w:rPr>
        <w:t>аудируемым</w:t>
      </w:r>
      <w:proofErr w:type="spellEnd"/>
      <w:r w:rsidRPr="007D1EAB">
        <w:rPr>
          <w:rFonts w:ascii="Times New Roman" w:eastAsia="Times New Roman" w:hAnsi="Times New Roman" w:cs="Times New Roman"/>
          <w:lang w:eastAsia="ru-RU"/>
        </w:rPr>
        <w:t xml:space="preserve"> лицам</w:t>
      </w:r>
      <w:r w:rsidR="00C906F2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C906F2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4A29">
        <w:rPr>
          <w:rFonts w:ascii="Times New Roman" w:eastAsia="Times New Roman" w:hAnsi="Times New Roman" w:cs="Times New Roman"/>
          <w:b/>
          <w:lang w:eastAsia="ru-RU"/>
        </w:rPr>
        <w:t>0</w:t>
      </w:r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 xml:space="preserve"> тыс</w:t>
      </w:r>
      <w:proofErr w:type="gramStart"/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>уб.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>- прочим организациям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F15C6">
        <w:rPr>
          <w:rFonts w:ascii="Times New Roman" w:eastAsia="Times New Roman" w:hAnsi="Times New Roman" w:cs="Times New Roman"/>
          <w:b/>
          <w:lang w:eastAsia="ru-RU"/>
        </w:rPr>
        <w:t>1 832</w:t>
      </w:r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 xml:space="preserve"> тыс.руб</w:t>
      </w:r>
      <w:r w:rsidR="006A04E1" w:rsidRPr="007D1EA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B07F9" w:rsidRPr="007D1EAB" w:rsidRDefault="00100A34" w:rsidP="006A04E1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</w:p>
    <w:sectPr w:rsidR="00AB07F9" w:rsidRPr="007D1EAB" w:rsidSect="00857A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4E" w:rsidRDefault="0047674E" w:rsidP="00857ADF">
      <w:pPr>
        <w:spacing w:after="0" w:line="240" w:lineRule="auto"/>
      </w:pPr>
      <w:r>
        <w:separator/>
      </w:r>
    </w:p>
  </w:endnote>
  <w:endnote w:type="continuationSeparator" w:id="0">
    <w:p w:rsidR="0047674E" w:rsidRDefault="0047674E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4E" w:rsidRDefault="0047674E" w:rsidP="00857ADF">
      <w:pPr>
        <w:spacing w:after="0" w:line="240" w:lineRule="auto"/>
      </w:pPr>
      <w:r>
        <w:separator/>
      </w:r>
    </w:p>
  </w:footnote>
  <w:footnote w:type="continuationSeparator" w:id="0">
    <w:p w:rsidR="0047674E" w:rsidRDefault="0047674E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011343"/>
      <w:docPartObj>
        <w:docPartGallery w:val="Page Numbers (Top of Page)"/>
        <w:docPartUnique/>
      </w:docPartObj>
    </w:sdtPr>
    <w:sdtContent>
      <w:p w:rsidR="0047674E" w:rsidRDefault="0093428E">
        <w:pPr>
          <w:pStyle w:val="a5"/>
          <w:jc w:val="center"/>
        </w:pPr>
        <w:fldSimple w:instr="PAGE   \* MERGEFORMAT">
          <w:r w:rsidR="0038477B">
            <w:rPr>
              <w:noProof/>
            </w:rPr>
            <w:t>2</w:t>
          </w:r>
        </w:fldSimple>
      </w:p>
    </w:sdtContent>
  </w:sdt>
  <w:p w:rsidR="0047674E" w:rsidRDefault="004767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1A8F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13DC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A91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36C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47A26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2EC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5B79"/>
    <w:rsid w:val="00246EDB"/>
    <w:rsid w:val="00250F87"/>
    <w:rsid w:val="00262175"/>
    <w:rsid w:val="00263305"/>
    <w:rsid w:val="00263CFA"/>
    <w:rsid w:val="00264616"/>
    <w:rsid w:val="00267F57"/>
    <w:rsid w:val="002727EB"/>
    <w:rsid w:val="00273A6B"/>
    <w:rsid w:val="00283954"/>
    <w:rsid w:val="00284CE9"/>
    <w:rsid w:val="00286672"/>
    <w:rsid w:val="00287F53"/>
    <w:rsid w:val="00293FDE"/>
    <w:rsid w:val="00295DB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3513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100E"/>
    <w:rsid w:val="00376F36"/>
    <w:rsid w:val="003807D5"/>
    <w:rsid w:val="00380CC1"/>
    <w:rsid w:val="003830C7"/>
    <w:rsid w:val="00383555"/>
    <w:rsid w:val="00383EC1"/>
    <w:rsid w:val="0038477B"/>
    <w:rsid w:val="00384F85"/>
    <w:rsid w:val="00385640"/>
    <w:rsid w:val="00385E68"/>
    <w:rsid w:val="003864F4"/>
    <w:rsid w:val="0038652C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58A7"/>
    <w:rsid w:val="003A6EAB"/>
    <w:rsid w:val="003C0779"/>
    <w:rsid w:val="003C09B5"/>
    <w:rsid w:val="003C4CE6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44C8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7674E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39C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CBD"/>
    <w:rsid w:val="00680F7C"/>
    <w:rsid w:val="006833B2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E7601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2F8"/>
    <w:rsid w:val="007C1E3F"/>
    <w:rsid w:val="007C27F5"/>
    <w:rsid w:val="007C5BB0"/>
    <w:rsid w:val="007C6890"/>
    <w:rsid w:val="007C6D5C"/>
    <w:rsid w:val="007D18EF"/>
    <w:rsid w:val="007D1EAB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2C4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8F788C"/>
    <w:rsid w:val="0090217F"/>
    <w:rsid w:val="009030F7"/>
    <w:rsid w:val="00905C16"/>
    <w:rsid w:val="009128C1"/>
    <w:rsid w:val="009164FC"/>
    <w:rsid w:val="009213CA"/>
    <w:rsid w:val="009239CD"/>
    <w:rsid w:val="00926F22"/>
    <w:rsid w:val="00933167"/>
    <w:rsid w:val="0093428E"/>
    <w:rsid w:val="009360B5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5B42"/>
    <w:rsid w:val="00966D2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B6524"/>
    <w:rsid w:val="009C3217"/>
    <w:rsid w:val="009C7121"/>
    <w:rsid w:val="009D06AB"/>
    <w:rsid w:val="009D27E7"/>
    <w:rsid w:val="009D630B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19EF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32E1"/>
    <w:rsid w:val="00B64A29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5473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165FC"/>
    <w:rsid w:val="00C203E8"/>
    <w:rsid w:val="00C32232"/>
    <w:rsid w:val="00C35793"/>
    <w:rsid w:val="00C45109"/>
    <w:rsid w:val="00C5467D"/>
    <w:rsid w:val="00C667F2"/>
    <w:rsid w:val="00C81E21"/>
    <w:rsid w:val="00C83699"/>
    <w:rsid w:val="00C849E4"/>
    <w:rsid w:val="00C85AE5"/>
    <w:rsid w:val="00C869A8"/>
    <w:rsid w:val="00C906F2"/>
    <w:rsid w:val="00C90E3E"/>
    <w:rsid w:val="00C91CD6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AF7"/>
    <w:rsid w:val="00CC4BD6"/>
    <w:rsid w:val="00CC6136"/>
    <w:rsid w:val="00CD15C5"/>
    <w:rsid w:val="00CD2CFC"/>
    <w:rsid w:val="00CD40A2"/>
    <w:rsid w:val="00CD54C3"/>
    <w:rsid w:val="00CD598B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DD9"/>
    <w:rsid w:val="00DE5697"/>
    <w:rsid w:val="00DE6B6F"/>
    <w:rsid w:val="00DE7671"/>
    <w:rsid w:val="00DF00E2"/>
    <w:rsid w:val="00DF15C6"/>
    <w:rsid w:val="00DF34B5"/>
    <w:rsid w:val="00DF4C92"/>
    <w:rsid w:val="00DF65EF"/>
    <w:rsid w:val="00E007C7"/>
    <w:rsid w:val="00E01248"/>
    <w:rsid w:val="00E036AC"/>
    <w:rsid w:val="00E03E71"/>
    <w:rsid w:val="00E047B8"/>
    <w:rsid w:val="00E0777C"/>
    <w:rsid w:val="00E2012A"/>
    <w:rsid w:val="00E217A8"/>
    <w:rsid w:val="00E248FC"/>
    <w:rsid w:val="00E27D92"/>
    <w:rsid w:val="00E30DF1"/>
    <w:rsid w:val="00E3216B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0FA9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171F"/>
    <w:rsid w:val="00FE51FB"/>
    <w:rsid w:val="00FE7567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</cp:lastModifiedBy>
  <cp:revision>14</cp:revision>
  <cp:lastPrinted>2015-03-12T13:48:00Z</cp:lastPrinted>
  <dcterms:created xsi:type="dcterms:W3CDTF">2015-03-12T13:52:00Z</dcterms:created>
  <dcterms:modified xsi:type="dcterms:W3CDTF">2017-11-03T12:34:00Z</dcterms:modified>
</cp:coreProperties>
</file>